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为了准确地反映您身体的真实状况，请注意以下事项：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1、均应到指定医院进行体检，其它医疗单位的检查结果一律无效。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2、严禁弄虚作假、冒名顶替；如隐瞒病史影响体检结果的，后果自负。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3、体检前一天请注意休息，勿熬夜，不要饮酒，避免剧烈运动。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4、体检当天需进行采血、B超等检查，请在受检前禁食8-12小时。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5、体检当天需做X光检查，请勿穿戴含金属衣物及饰品。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6、女性受检者月经期间请勿做妇科及尿液检查，待经期完毕后再补检；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  <w:u w:val="single"/>
          <w:bdr w:val="none" w:color="auto" w:sz="0" w:space="0"/>
          <w:shd w:val="clear" w:fill="FDFEF0"/>
        </w:rPr>
        <w:t>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7、请配合医生认真检查所有项目，勿漏检。若自动放弃某一检查项目，将会影响对您的聘用。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8、体检医师可根据实际需要，增加必要的相应检查、检验项目。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86" w:afterAutospacing="0" w:line="15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DFEF0"/>
        </w:rPr>
        <w:t>9、如对体检结果有疑义，请按有关规定办理。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897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2023-08-18T02:52:43Z</dcterms:created>
  <dc:creator>19219</dc:creator>
  <cp:lastModifiedBy>19219</cp:lastModifiedBy>
  <dcterms:modified xsi:type="dcterms:W3CDTF">2023-08-18T02:52:48Z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BEA374315D364DB3AD790A13B1225151_12</vt:lpwstr>
  </property>
</Properties>
</file>